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315C" w14:textId="25DAF3CC" w:rsidR="00F91843" w:rsidRPr="00F91843" w:rsidRDefault="00F91843" w:rsidP="00F91843">
      <w:pPr>
        <w:rPr>
          <w:rFonts w:ascii="Times New Roman" w:eastAsia="Times New Roman" w:hAnsi="Times New Roman" w:cs="Times New Roman"/>
          <w:lang w:val="en-NZ" w:eastAsia="en-GB"/>
        </w:rPr>
      </w:pPr>
      <w:r w:rsidRPr="00F91843">
        <w:rPr>
          <w:rFonts w:ascii="Times New Roman" w:eastAsia="Times New Roman" w:hAnsi="Times New Roman" w:cs="Times New Roman"/>
          <w:lang w:val="en-NZ" w:eastAsia="en-GB"/>
        </w:rPr>
        <w:fldChar w:fldCharType="begin"/>
      </w:r>
      <w:r w:rsidRPr="00F91843">
        <w:rPr>
          <w:rFonts w:ascii="Times New Roman" w:eastAsia="Times New Roman" w:hAnsi="Times New Roman" w:cs="Times New Roman"/>
          <w:lang w:val="en-NZ" w:eastAsia="en-GB"/>
        </w:rPr>
        <w:instrText xml:space="preserve"> INCLUDEPICTURE "/var/folders/q9/b7tl9n9x63qb9ypdmqkmw26c0000gn/T/com.microsoft.Word/WebArchiveCopyPasteTempFiles/Ecan-story-Nitrate-Whats-the-story-1105x491-px-3.jpg" \* MERGEFORMATINET </w:instrText>
      </w:r>
      <w:r w:rsidRPr="00F91843">
        <w:rPr>
          <w:rFonts w:ascii="Times New Roman" w:eastAsia="Times New Roman" w:hAnsi="Times New Roman" w:cs="Times New Roman"/>
          <w:lang w:val="en-NZ" w:eastAsia="en-GB"/>
        </w:rPr>
        <w:fldChar w:fldCharType="separate"/>
      </w:r>
      <w:r w:rsidRPr="00F91843">
        <w:rPr>
          <w:rFonts w:ascii="Times New Roman" w:eastAsia="Times New Roman" w:hAnsi="Times New Roman" w:cs="Times New Roman"/>
          <w:noProof/>
          <w:lang w:val="en-NZ" w:eastAsia="en-GB"/>
        </w:rPr>
        <w:drawing>
          <wp:inline distT="0" distB="0" distL="0" distR="0" wp14:anchorId="1BBBB3B9" wp14:editId="0359C4AE">
            <wp:extent cx="6642100" cy="2953385"/>
            <wp:effectExtent l="0" t="0" r="0" b="5715"/>
            <wp:docPr id="3" name="Picture 3" descr="Ecan story Nitrate Whats the story 1105x491 p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 story Nitrate Whats the story 1105x491 px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2953385"/>
                    </a:xfrm>
                    <a:prstGeom prst="rect">
                      <a:avLst/>
                    </a:prstGeom>
                    <a:noFill/>
                    <a:ln>
                      <a:noFill/>
                    </a:ln>
                  </pic:spPr>
                </pic:pic>
              </a:graphicData>
            </a:graphic>
          </wp:inline>
        </w:drawing>
      </w:r>
      <w:r w:rsidRPr="00F91843">
        <w:rPr>
          <w:rFonts w:ascii="Times New Roman" w:eastAsia="Times New Roman" w:hAnsi="Times New Roman" w:cs="Times New Roman"/>
          <w:lang w:val="en-NZ" w:eastAsia="en-GB"/>
        </w:rPr>
        <w:fldChar w:fldCharType="end"/>
      </w:r>
    </w:p>
    <w:p w14:paraId="58C94F24" w14:textId="77777777" w:rsidR="00F91843" w:rsidRPr="00F91843" w:rsidRDefault="00F91843" w:rsidP="00F91843">
      <w:pPr>
        <w:spacing w:after="161"/>
        <w:outlineLvl w:val="0"/>
        <w:rPr>
          <w:rFonts w:ascii="Arial" w:eastAsia="Times New Roman" w:hAnsi="Arial" w:cs="Arial"/>
          <w:b/>
          <w:bCs/>
          <w:color w:val="333333"/>
          <w:kern w:val="36"/>
          <w:sz w:val="42"/>
          <w:szCs w:val="42"/>
          <w:lang w:val="en-NZ" w:eastAsia="en-GB"/>
        </w:rPr>
      </w:pPr>
      <w:r w:rsidRPr="00F91843">
        <w:rPr>
          <w:rFonts w:ascii="Arial" w:eastAsia="Times New Roman" w:hAnsi="Arial" w:cs="Arial"/>
          <w:b/>
          <w:bCs/>
          <w:color w:val="333333"/>
          <w:kern w:val="36"/>
          <w:sz w:val="42"/>
          <w:szCs w:val="42"/>
          <w:lang w:val="en-NZ" w:eastAsia="en-GB"/>
        </w:rPr>
        <w:t>Nitrate in waterways - What's the story?</w:t>
      </w:r>
    </w:p>
    <w:p w14:paraId="3DEE052D" w14:textId="77777777"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b/>
          <w:bCs/>
          <w:color w:val="000000"/>
          <w:sz w:val="21"/>
          <w:szCs w:val="21"/>
          <w:lang w:val="en-NZ" w:eastAsia="en-GB"/>
        </w:rPr>
        <w:t>Date:</w:t>
      </w:r>
      <w:r w:rsidRPr="00F91843">
        <w:rPr>
          <w:rFonts w:ascii="Arial" w:eastAsia="Times New Roman" w:hAnsi="Arial" w:cs="Arial"/>
          <w:color w:val="000000"/>
          <w:sz w:val="21"/>
          <w:szCs w:val="21"/>
          <w:lang w:val="en-NZ" w:eastAsia="en-GB"/>
        </w:rPr>
        <w:t> 05 Jul 2019</w:t>
      </w:r>
    </w:p>
    <w:p w14:paraId="6F4954CE" w14:textId="77777777"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b/>
          <w:bCs/>
          <w:caps/>
          <w:color w:val="000000"/>
          <w:sz w:val="21"/>
          <w:szCs w:val="21"/>
          <w:lang w:val="en-NZ" w:eastAsia="en-GB"/>
        </w:rPr>
        <w:t>CATEGORY: </w:t>
      </w:r>
      <w:hyperlink r:id="rId5" w:history="1">
        <w:r w:rsidRPr="00F91843">
          <w:rPr>
            <w:rFonts w:ascii="Arial" w:eastAsia="Times New Roman" w:hAnsi="Arial" w:cs="Arial"/>
            <w:b/>
            <w:bCs/>
            <w:caps/>
            <w:color w:val="67A7C0"/>
            <w:sz w:val="21"/>
            <w:szCs w:val="21"/>
            <w:u w:val="single"/>
            <w:lang w:val="en-NZ" w:eastAsia="en-GB"/>
          </w:rPr>
          <w:t>NEWS</w:t>
        </w:r>
      </w:hyperlink>
      <w:r w:rsidRPr="00F91843">
        <w:rPr>
          <w:rFonts w:ascii="Arial" w:eastAsia="Times New Roman" w:hAnsi="Arial" w:cs="Arial"/>
          <w:color w:val="000000"/>
          <w:sz w:val="21"/>
          <w:szCs w:val="21"/>
          <w:lang w:val="en-NZ" w:eastAsia="en-GB"/>
        </w:rPr>
        <w:t> | </w:t>
      </w:r>
      <w:hyperlink r:id="rId6" w:history="1">
        <w:r w:rsidRPr="00F91843">
          <w:rPr>
            <w:rFonts w:ascii="Arial" w:eastAsia="Times New Roman" w:hAnsi="Arial" w:cs="Arial"/>
            <w:color w:val="67A7C0"/>
            <w:sz w:val="21"/>
            <w:szCs w:val="21"/>
            <w:u w:val="single"/>
            <w:lang w:val="en-NZ" w:eastAsia="en-GB"/>
          </w:rPr>
          <w:t>Water Quality</w:t>
        </w:r>
      </w:hyperlink>
      <w:r w:rsidRPr="00F91843">
        <w:rPr>
          <w:rFonts w:ascii="Arial" w:eastAsia="Times New Roman" w:hAnsi="Arial" w:cs="Arial"/>
          <w:color w:val="000000"/>
          <w:sz w:val="21"/>
          <w:szCs w:val="21"/>
          <w:lang w:val="en-NZ" w:eastAsia="en-GB"/>
        </w:rPr>
        <w:t> | </w:t>
      </w:r>
      <w:hyperlink r:id="rId7" w:history="1">
        <w:r w:rsidRPr="00F91843">
          <w:rPr>
            <w:rFonts w:ascii="Arial" w:eastAsia="Times New Roman" w:hAnsi="Arial" w:cs="Arial"/>
            <w:color w:val="67A7C0"/>
            <w:sz w:val="21"/>
            <w:szCs w:val="21"/>
            <w:u w:val="single"/>
            <w:lang w:val="en-NZ" w:eastAsia="en-GB"/>
          </w:rPr>
          <w:t>Environment</w:t>
        </w:r>
      </w:hyperlink>
      <w:r w:rsidRPr="00F91843">
        <w:rPr>
          <w:rFonts w:ascii="Arial" w:eastAsia="Times New Roman" w:hAnsi="Arial" w:cs="Arial"/>
          <w:color w:val="000000"/>
          <w:sz w:val="21"/>
          <w:szCs w:val="21"/>
          <w:lang w:val="en-NZ" w:eastAsia="en-GB"/>
        </w:rPr>
        <w:t> | </w:t>
      </w:r>
      <w:hyperlink r:id="rId8" w:history="1">
        <w:r w:rsidRPr="00F91843">
          <w:rPr>
            <w:rFonts w:ascii="Arial" w:eastAsia="Times New Roman" w:hAnsi="Arial" w:cs="Arial"/>
            <w:color w:val="67A7C0"/>
            <w:sz w:val="21"/>
            <w:szCs w:val="21"/>
            <w:u w:val="single"/>
            <w:lang w:val="en-NZ" w:eastAsia="en-GB"/>
          </w:rPr>
          <w:t>Hot topics</w:t>
        </w:r>
      </w:hyperlink>
      <w:r w:rsidRPr="00F91843">
        <w:rPr>
          <w:rFonts w:ascii="Arial" w:eastAsia="Times New Roman" w:hAnsi="Arial" w:cs="Arial"/>
          <w:color w:val="000000"/>
          <w:sz w:val="21"/>
          <w:szCs w:val="21"/>
          <w:lang w:val="en-NZ" w:eastAsia="en-GB"/>
        </w:rPr>
        <w:t> | </w:t>
      </w:r>
      <w:hyperlink r:id="rId9" w:history="1">
        <w:r w:rsidRPr="00F91843">
          <w:rPr>
            <w:rFonts w:ascii="Arial" w:eastAsia="Times New Roman" w:hAnsi="Arial" w:cs="Arial"/>
            <w:color w:val="67A7C0"/>
            <w:sz w:val="21"/>
            <w:szCs w:val="21"/>
            <w:u w:val="single"/>
            <w:lang w:val="en-NZ" w:eastAsia="en-GB"/>
          </w:rPr>
          <w:t>Compliance</w:t>
        </w:r>
      </w:hyperlink>
      <w:r w:rsidRPr="00F91843">
        <w:rPr>
          <w:rFonts w:ascii="Arial" w:eastAsia="Times New Roman" w:hAnsi="Arial" w:cs="Arial"/>
          <w:color w:val="000000"/>
          <w:sz w:val="21"/>
          <w:szCs w:val="21"/>
          <w:lang w:val="en-NZ" w:eastAsia="en-GB"/>
        </w:rPr>
        <w:t> | </w:t>
      </w:r>
      <w:hyperlink r:id="rId10" w:history="1">
        <w:r w:rsidRPr="00F91843">
          <w:rPr>
            <w:rFonts w:ascii="Arial" w:eastAsia="Times New Roman" w:hAnsi="Arial" w:cs="Arial"/>
            <w:color w:val="67A7C0"/>
            <w:sz w:val="21"/>
            <w:szCs w:val="21"/>
            <w:u w:val="single"/>
            <w:lang w:val="en-NZ" w:eastAsia="en-GB"/>
          </w:rPr>
          <w:t>Farming</w:t>
        </w:r>
      </w:hyperlink>
      <w:r w:rsidRPr="00F91843">
        <w:rPr>
          <w:rFonts w:ascii="Arial" w:eastAsia="Times New Roman" w:hAnsi="Arial" w:cs="Arial"/>
          <w:color w:val="000000"/>
          <w:sz w:val="21"/>
          <w:szCs w:val="21"/>
          <w:lang w:val="en-NZ" w:eastAsia="en-GB"/>
        </w:rPr>
        <w:t> | </w:t>
      </w:r>
      <w:hyperlink r:id="rId11" w:history="1">
        <w:r w:rsidRPr="00F91843">
          <w:rPr>
            <w:rFonts w:ascii="Arial" w:eastAsia="Times New Roman" w:hAnsi="Arial" w:cs="Arial"/>
            <w:color w:val="67A7C0"/>
            <w:sz w:val="21"/>
            <w:szCs w:val="21"/>
            <w:u w:val="single"/>
            <w:lang w:val="en-NZ" w:eastAsia="en-GB"/>
          </w:rPr>
          <w:t>Water</w:t>
        </w:r>
      </w:hyperlink>
    </w:p>
    <w:p w14:paraId="6B474B49" w14:textId="77777777" w:rsidR="00F91843" w:rsidRPr="00F91843" w:rsidRDefault="00F91843" w:rsidP="00F91843">
      <w:pPr>
        <w:spacing w:before="240" w:after="300"/>
        <w:rPr>
          <w:rFonts w:ascii="Arial" w:eastAsia="Times New Roman" w:hAnsi="Arial" w:cs="Arial"/>
          <w:color w:val="000000"/>
          <w:lang w:val="en-NZ" w:eastAsia="en-GB"/>
        </w:rPr>
      </w:pPr>
      <w:r w:rsidRPr="00F91843">
        <w:rPr>
          <w:rFonts w:ascii="Arial" w:eastAsia="Times New Roman" w:hAnsi="Arial" w:cs="Arial"/>
          <w:color w:val="000000"/>
          <w:lang w:val="en-NZ" w:eastAsia="en-GB"/>
        </w:rPr>
        <w:t>Recent news articles have discussed whether nitrate in our drinking water can cause health problems.  Naturally, this is cause for concern for all of us living in Canterbury.  In order to protect our water, farming practices are subject to the strictest farming rules in the country. </w:t>
      </w:r>
    </w:p>
    <w:p w14:paraId="29201174"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Over the past 10 years, the </w:t>
      </w:r>
      <w:hyperlink r:id="rId12" w:history="1">
        <w:r w:rsidRPr="00F91843">
          <w:rPr>
            <w:rFonts w:ascii="Arial" w:eastAsia="Times New Roman" w:hAnsi="Arial" w:cs="Arial"/>
            <w:color w:val="67A7C0"/>
            <w:sz w:val="21"/>
            <w:szCs w:val="21"/>
            <w:u w:val="single"/>
            <w:lang w:val="en-NZ" w:eastAsia="en-GB"/>
          </w:rPr>
          <w:t>Canterbury Water Management Strategy</w:t>
        </w:r>
      </w:hyperlink>
      <w:r w:rsidRPr="00F91843">
        <w:rPr>
          <w:rFonts w:ascii="Arial" w:eastAsia="Times New Roman" w:hAnsi="Arial" w:cs="Arial"/>
          <w:color w:val="000000"/>
          <w:sz w:val="21"/>
          <w:szCs w:val="21"/>
          <w:lang w:val="en-NZ" w:eastAsia="en-GB"/>
        </w:rPr>
        <w:t>, </w:t>
      </w:r>
      <w:hyperlink r:id="rId13" w:history="1">
        <w:r w:rsidRPr="00F91843">
          <w:rPr>
            <w:rFonts w:ascii="Arial" w:eastAsia="Times New Roman" w:hAnsi="Arial" w:cs="Arial"/>
            <w:color w:val="67A7C0"/>
            <w:sz w:val="21"/>
            <w:szCs w:val="21"/>
            <w:u w:val="single"/>
            <w:lang w:val="en-NZ" w:eastAsia="en-GB"/>
          </w:rPr>
          <w:t>Canterbury Land and Water Regional Plan</w:t>
        </w:r>
      </w:hyperlink>
      <w:r w:rsidRPr="00F91843">
        <w:rPr>
          <w:rFonts w:ascii="Arial" w:eastAsia="Times New Roman" w:hAnsi="Arial" w:cs="Arial"/>
          <w:color w:val="000000"/>
          <w:sz w:val="21"/>
          <w:szCs w:val="21"/>
          <w:lang w:val="en-NZ" w:eastAsia="en-GB"/>
        </w:rPr>
        <w:t>, and its later, sub-regional updates have started to address the problems caused by land-use intensification.  Some of the impacts of these new rules are only starting to take effect, and there is a lot of work to be done by farmers, industry and Environment Canterbury in coming years. </w:t>
      </w:r>
    </w:p>
    <w:p w14:paraId="4E4A5233"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In the meantime, nitrate concentrations will continue to cause problems in spring-fed streams and lakes for some years yet.  While the drinking water from Christchurch’s deep aquifers remains clear of contaminants, anyone using a private well for drinking water needs to be aware of the risk. </w:t>
      </w:r>
    </w:p>
    <w:p w14:paraId="14405E2C"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Regardless of where we get our drinking water, we all need to understand the problem and what is being done about it.</w:t>
      </w:r>
    </w:p>
    <w:p w14:paraId="04698A31" w14:textId="77777777" w:rsidR="00F91843" w:rsidRPr="00F91843" w:rsidRDefault="00F91843" w:rsidP="00F91843">
      <w:pPr>
        <w:spacing w:before="240" w:after="300"/>
        <w:rPr>
          <w:rFonts w:ascii="Arial" w:eastAsia="Times New Roman" w:hAnsi="Arial" w:cs="Arial"/>
          <w:color w:val="000000"/>
          <w:sz w:val="27"/>
          <w:szCs w:val="27"/>
          <w:lang w:val="en-NZ" w:eastAsia="en-GB"/>
        </w:rPr>
      </w:pPr>
      <w:r w:rsidRPr="00F91843">
        <w:rPr>
          <w:rFonts w:ascii="Arial" w:eastAsia="Times New Roman" w:hAnsi="Arial" w:cs="Arial"/>
          <w:color w:val="000000"/>
          <w:sz w:val="27"/>
          <w:szCs w:val="27"/>
          <w:lang w:val="en-NZ" w:eastAsia="en-GB"/>
        </w:rPr>
        <w:t>Read on to learn more about the actions being taken.</w:t>
      </w:r>
    </w:p>
    <w:p w14:paraId="5FE722DC"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What is nitrate?</w:t>
      </w:r>
    </w:p>
    <w:p w14:paraId="41314071"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At what concentrations does nitrate become a health issue?</w:t>
      </w:r>
    </w:p>
    <w:p w14:paraId="198205D2"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Is Christchurch drinking water safe to drink?</w:t>
      </w:r>
    </w:p>
    <w:p w14:paraId="2C2609CE"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Where does the city’s drinking water come from?</w:t>
      </w:r>
    </w:p>
    <w:p w14:paraId="4A52E65F"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What about other council supplies?</w:t>
      </w:r>
    </w:p>
    <w:p w14:paraId="695CAFBD"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Is private well water safe to drink?</w:t>
      </w:r>
    </w:p>
    <w:p w14:paraId="23CECEB6"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What causes nitrate contamination?</w:t>
      </w:r>
    </w:p>
    <w:p w14:paraId="4FDCE8EB"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Are nitrate concentrations in Canterbury water increasing?</w:t>
      </w:r>
    </w:p>
    <w:p w14:paraId="68E0602D"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Are nitrate levels increasing in any area that may have an impact on Christchurch drinking water, or drinking water anywhere else?</w:t>
      </w:r>
    </w:p>
    <w:p w14:paraId="02D69244"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What is being done to stop the nitrate increase and improve water quality?</w:t>
      </w:r>
    </w:p>
    <w:p w14:paraId="7CB5EE1A"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When can we expect the nitrate situation in Canterbury to improve?</w:t>
      </w:r>
    </w:p>
    <w:p w14:paraId="6A7C4C83"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What monitoring and reporting is being done?</w:t>
      </w:r>
    </w:p>
    <w:p w14:paraId="3D90321B" w14:textId="77777777" w:rsidR="00F91843" w:rsidRPr="00F91843" w:rsidRDefault="00F91843" w:rsidP="00F91843">
      <w:pPr>
        <w:shd w:val="clear" w:color="auto" w:fill="046B94"/>
        <w:rPr>
          <w:rFonts w:ascii="Arial" w:eastAsia="Times New Roman" w:hAnsi="Arial" w:cs="Arial"/>
          <w:b/>
          <w:bCs/>
          <w:color w:val="FFFFFF"/>
          <w:sz w:val="21"/>
          <w:szCs w:val="21"/>
          <w:lang w:val="en-NZ" w:eastAsia="en-GB"/>
        </w:rPr>
      </w:pPr>
      <w:r w:rsidRPr="00F91843">
        <w:rPr>
          <w:rFonts w:ascii="Arial" w:eastAsia="Times New Roman" w:hAnsi="Arial" w:cs="Arial"/>
          <w:b/>
          <w:bCs/>
          <w:color w:val="FFFFFF"/>
          <w:sz w:val="21"/>
          <w:szCs w:val="21"/>
          <w:lang w:val="en-NZ" w:eastAsia="en-GB"/>
        </w:rPr>
        <w:t>Has chlorine been added to drinking water to protect it against nitrate?</w:t>
      </w:r>
    </w:p>
    <w:p w14:paraId="5FDEFA97" w14:textId="77777777" w:rsidR="00F91843" w:rsidRPr="00F91843" w:rsidRDefault="00F91843" w:rsidP="00F91843">
      <w:pPr>
        <w:spacing w:before="288" w:after="120"/>
        <w:outlineLvl w:val="2"/>
        <w:rPr>
          <w:rFonts w:ascii="Arial" w:eastAsia="Times New Roman" w:hAnsi="Arial" w:cs="Arial"/>
          <w:b/>
          <w:bCs/>
          <w:color w:val="000000"/>
          <w:sz w:val="27"/>
          <w:szCs w:val="27"/>
          <w:lang w:val="en-NZ" w:eastAsia="en-GB"/>
        </w:rPr>
      </w:pPr>
      <w:r w:rsidRPr="00F91843">
        <w:rPr>
          <w:rFonts w:ascii="Arial" w:eastAsia="Times New Roman" w:hAnsi="Arial" w:cs="Arial"/>
          <w:b/>
          <w:bCs/>
          <w:color w:val="000000"/>
          <w:sz w:val="27"/>
          <w:szCs w:val="27"/>
          <w:lang w:val="en-NZ" w:eastAsia="en-GB"/>
        </w:rPr>
        <w:t>More information</w:t>
      </w:r>
    </w:p>
    <w:p w14:paraId="08406952" w14:textId="77777777" w:rsidR="00F91843" w:rsidRPr="00F91843" w:rsidRDefault="00F91843" w:rsidP="00F91843">
      <w:pPr>
        <w:spacing w:before="240" w:after="240"/>
        <w:rPr>
          <w:rFonts w:ascii="Arial" w:eastAsia="Times New Roman" w:hAnsi="Arial" w:cs="Arial"/>
          <w:color w:val="000000"/>
          <w:sz w:val="21"/>
          <w:szCs w:val="21"/>
          <w:lang w:val="en-NZ" w:eastAsia="en-GB"/>
        </w:rPr>
      </w:pPr>
      <w:hyperlink r:id="rId14" w:history="1">
        <w:r w:rsidRPr="00F91843">
          <w:rPr>
            <w:rFonts w:ascii="Arial" w:eastAsia="Times New Roman" w:hAnsi="Arial" w:cs="Arial"/>
            <w:color w:val="67A7C0"/>
            <w:sz w:val="21"/>
            <w:szCs w:val="21"/>
            <w:u w:val="single"/>
            <w:lang w:val="en-NZ" w:eastAsia="en-GB"/>
          </w:rPr>
          <w:t>Canterbury's drinking water</w:t>
        </w:r>
      </w:hyperlink>
    </w:p>
    <w:p w14:paraId="2A1528EF"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Read about </w:t>
      </w:r>
      <w:hyperlink r:id="rId15" w:history="1">
        <w:r w:rsidRPr="00F91843">
          <w:rPr>
            <w:rFonts w:ascii="Arial" w:eastAsia="Times New Roman" w:hAnsi="Arial" w:cs="Arial"/>
            <w:color w:val="67A7C0"/>
            <w:sz w:val="21"/>
            <w:szCs w:val="21"/>
            <w:u w:val="single"/>
            <w:lang w:val="en-NZ" w:eastAsia="en-GB"/>
          </w:rPr>
          <w:t>water quality in our monitored rivers and streams</w:t>
        </w:r>
      </w:hyperlink>
    </w:p>
    <w:p w14:paraId="08D030DE"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lastRenderedPageBreak/>
        <w:t>To see water quality state and trend at individual sites on rivers in Canterbury visit the </w:t>
      </w:r>
      <w:hyperlink r:id="rId16" w:tgtFrame="_blank" w:tooltip="external link" w:history="1">
        <w:r w:rsidRPr="00F91843">
          <w:rPr>
            <w:rFonts w:ascii="Arial" w:eastAsia="Times New Roman" w:hAnsi="Arial" w:cs="Arial"/>
            <w:color w:val="67A7C0"/>
            <w:sz w:val="21"/>
            <w:szCs w:val="21"/>
            <w:u w:val="single"/>
            <w:lang w:val="en-NZ" w:eastAsia="en-GB"/>
          </w:rPr>
          <w:t>LAWA website</w:t>
        </w:r>
      </w:hyperlink>
      <w:r w:rsidRPr="00F91843">
        <w:rPr>
          <w:rFonts w:ascii="Arial" w:eastAsia="Times New Roman" w:hAnsi="Arial" w:cs="Arial"/>
          <w:color w:val="000000"/>
          <w:sz w:val="21"/>
          <w:szCs w:val="21"/>
          <w:lang w:val="en-NZ" w:eastAsia="en-GB"/>
        </w:rPr>
        <w:t>.</w:t>
      </w:r>
    </w:p>
    <w:p w14:paraId="35EF7889"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Read about aggregated </w:t>
      </w:r>
      <w:hyperlink r:id="rId17" w:history="1">
        <w:r w:rsidRPr="00F91843">
          <w:rPr>
            <w:rFonts w:ascii="Arial" w:eastAsia="Times New Roman" w:hAnsi="Arial" w:cs="Arial"/>
            <w:color w:val="67A7C0"/>
            <w:sz w:val="21"/>
            <w:szCs w:val="21"/>
            <w:u w:val="single"/>
            <w:lang w:val="en-NZ" w:eastAsia="en-GB"/>
          </w:rPr>
          <w:t>water quality trends in Canterbury</w:t>
        </w:r>
      </w:hyperlink>
      <w:r w:rsidRPr="00F91843">
        <w:rPr>
          <w:rFonts w:ascii="Arial" w:eastAsia="Times New Roman" w:hAnsi="Arial" w:cs="Arial"/>
          <w:color w:val="000000"/>
          <w:sz w:val="21"/>
          <w:szCs w:val="21"/>
          <w:lang w:val="en-NZ" w:eastAsia="en-GB"/>
        </w:rPr>
        <w:t>.</w:t>
      </w:r>
      <w:r w:rsidRPr="00F91843">
        <w:rPr>
          <w:rFonts w:ascii="Arial" w:eastAsia="Times New Roman" w:hAnsi="Arial" w:cs="Arial"/>
          <w:color w:val="000000"/>
          <w:sz w:val="21"/>
          <w:szCs w:val="21"/>
          <w:lang w:val="en-NZ" w:eastAsia="en-GB"/>
        </w:rPr>
        <w:br/>
      </w:r>
    </w:p>
    <w:p w14:paraId="3EEFE8FA" w14:textId="77777777" w:rsidR="00F91843" w:rsidRPr="00F91843" w:rsidRDefault="00F91843" w:rsidP="00F91843">
      <w:pPr>
        <w:spacing w:before="240" w:after="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Read about </w:t>
      </w:r>
      <w:hyperlink r:id="rId18" w:tooltip="Canterbury's water" w:history="1">
        <w:r w:rsidRPr="00F91843">
          <w:rPr>
            <w:rFonts w:ascii="Arial" w:eastAsia="Times New Roman" w:hAnsi="Arial" w:cs="Arial"/>
            <w:color w:val="67A7C0"/>
            <w:sz w:val="21"/>
            <w:szCs w:val="21"/>
            <w:u w:val="single"/>
            <w:lang w:val="en-NZ" w:eastAsia="en-GB"/>
          </w:rPr>
          <w:t>Canterbury’s water</w:t>
        </w:r>
      </w:hyperlink>
      <w:r w:rsidRPr="00F91843">
        <w:rPr>
          <w:rFonts w:ascii="Arial" w:eastAsia="Times New Roman" w:hAnsi="Arial" w:cs="Arial"/>
          <w:color w:val="000000"/>
          <w:sz w:val="21"/>
          <w:szCs w:val="21"/>
          <w:lang w:val="en-NZ" w:eastAsia="en-GB"/>
        </w:rPr>
        <w:t> and </w:t>
      </w:r>
      <w:hyperlink r:id="rId19" w:tooltip="What’s happening in my water zone?" w:history="1">
        <w:r w:rsidRPr="00F91843">
          <w:rPr>
            <w:rFonts w:ascii="Arial" w:eastAsia="Times New Roman" w:hAnsi="Arial" w:cs="Arial"/>
            <w:color w:val="67A7C0"/>
            <w:sz w:val="21"/>
            <w:szCs w:val="21"/>
            <w:u w:val="single"/>
            <w:lang w:val="en-NZ" w:eastAsia="en-GB"/>
          </w:rPr>
          <w:t>What’s happening in my water zone?</w:t>
        </w:r>
      </w:hyperlink>
    </w:p>
    <w:p w14:paraId="14C9840F" w14:textId="77777777" w:rsidR="00F91843" w:rsidRPr="00F91843" w:rsidRDefault="00F91843" w:rsidP="00F91843">
      <w:pPr>
        <w:spacing w:before="240"/>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View the video -  </w:t>
      </w:r>
      <w:hyperlink r:id="rId20" w:tgtFrame="_blank" w:tooltip="external link" w:history="1">
        <w:r w:rsidRPr="00F91843">
          <w:rPr>
            <w:rFonts w:ascii="Arial" w:eastAsia="Times New Roman" w:hAnsi="Arial" w:cs="Arial"/>
            <w:color w:val="67A7C0"/>
            <w:sz w:val="21"/>
            <w:szCs w:val="21"/>
            <w:u w:val="single"/>
            <w:lang w:val="en-NZ" w:eastAsia="en-GB"/>
          </w:rPr>
          <w:t>Environment Canterbury's Chief Scientist's response to the claimed link between nitrate levels and health.</w:t>
        </w:r>
      </w:hyperlink>
    </w:p>
    <w:p w14:paraId="11DBE0A2" w14:textId="77777777" w:rsidR="00F91843" w:rsidRPr="00F91843" w:rsidRDefault="00F91843" w:rsidP="00F91843">
      <w:pPr>
        <w:spacing w:after="150"/>
        <w:outlineLvl w:val="2"/>
        <w:rPr>
          <w:rFonts w:ascii="Arial" w:eastAsia="Times New Roman" w:hAnsi="Arial" w:cs="Arial"/>
          <w:b/>
          <w:bCs/>
          <w:color w:val="000000"/>
          <w:lang w:val="en-NZ" w:eastAsia="en-GB"/>
        </w:rPr>
      </w:pPr>
      <w:r w:rsidRPr="00F91843">
        <w:rPr>
          <w:rFonts w:ascii="Arial" w:eastAsia="Times New Roman" w:hAnsi="Arial" w:cs="Arial"/>
          <w:b/>
          <w:bCs/>
          <w:color w:val="000000"/>
          <w:lang w:val="en-NZ" w:eastAsia="en-GB"/>
        </w:rPr>
        <w:t>Related content</w:t>
      </w:r>
    </w:p>
    <w:p w14:paraId="3B456EA2" w14:textId="5C993BA3"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noProof/>
          <w:color w:val="67A7C0"/>
          <w:sz w:val="21"/>
          <w:szCs w:val="21"/>
          <w:lang w:val="en-NZ" w:eastAsia="en-GB"/>
        </w:rPr>
        <w:drawing>
          <wp:inline distT="0" distB="0" distL="0" distR="0" wp14:anchorId="0AEA770F" wp14:editId="0DD5C2A7">
            <wp:extent cx="5589270" cy="2491740"/>
            <wp:effectExtent l="0" t="0" r="0" b="0"/>
            <wp:docPr id="2" name="Picture 2" descr="Ecan event groundwater report 2018 1105x491px">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n event groundwater report 2018 1105x491px">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9270" cy="2491740"/>
                    </a:xfrm>
                    <a:prstGeom prst="rect">
                      <a:avLst/>
                    </a:prstGeom>
                    <a:noFill/>
                    <a:ln>
                      <a:noFill/>
                    </a:ln>
                  </pic:spPr>
                </pic:pic>
              </a:graphicData>
            </a:graphic>
          </wp:inline>
        </w:drawing>
      </w:r>
    </w:p>
    <w:p w14:paraId="71B21723" w14:textId="77777777" w:rsidR="00F91843" w:rsidRPr="00F91843" w:rsidRDefault="00F91843" w:rsidP="00F91843">
      <w:pPr>
        <w:spacing w:before="150" w:after="75" w:line="360" w:lineRule="atLeast"/>
        <w:outlineLvl w:val="3"/>
        <w:rPr>
          <w:rFonts w:ascii="Arial" w:eastAsia="Times New Roman" w:hAnsi="Arial" w:cs="Arial"/>
          <w:b/>
          <w:bCs/>
          <w:color w:val="000000"/>
          <w:sz w:val="27"/>
          <w:szCs w:val="27"/>
          <w:lang w:val="en-NZ" w:eastAsia="en-GB"/>
        </w:rPr>
      </w:pPr>
      <w:hyperlink r:id="rId23" w:history="1">
        <w:r w:rsidRPr="00F91843">
          <w:rPr>
            <w:rFonts w:ascii="Arial" w:eastAsia="Times New Roman" w:hAnsi="Arial" w:cs="Arial"/>
            <w:b/>
            <w:bCs/>
            <w:color w:val="67A7C0"/>
            <w:sz w:val="27"/>
            <w:szCs w:val="27"/>
            <w:u w:val="single"/>
            <w:lang w:val="en-NZ" w:eastAsia="en-GB"/>
          </w:rPr>
          <w:t>Annual groundwater quality survey shows little change</w:t>
        </w:r>
      </w:hyperlink>
    </w:p>
    <w:p w14:paraId="582E9532" w14:textId="77777777"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b/>
          <w:bCs/>
          <w:color w:val="000000"/>
          <w:sz w:val="21"/>
          <w:szCs w:val="21"/>
          <w:lang w:val="en-NZ" w:eastAsia="en-GB"/>
        </w:rPr>
        <w:t>Date:</w:t>
      </w:r>
      <w:r w:rsidRPr="00F91843">
        <w:rPr>
          <w:rFonts w:ascii="Arial" w:eastAsia="Times New Roman" w:hAnsi="Arial" w:cs="Arial"/>
          <w:color w:val="000000"/>
          <w:sz w:val="21"/>
          <w:szCs w:val="21"/>
          <w:lang w:val="en-NZ" w:eastAsia="en-GB"/>
        </w:rPr>
        <w:t> 13 Jun 2019</w:t>
      </w:r>
    </w:p>
    <w:p w14:paraId="0E1E8632" w14:textId="77777777"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Environment Canterbury released its annual groundwater quality survey for 2018.</w:t>
      </w:r>
    </w:p>
    <w:p w14:paraId="440ED646" w14:textId="05606D36"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noProof/>
          <w:color w:val="67A7C0"/>
          <w:sz w:val="21"/>
          <w:szCs w:val="21"/>
          <w:lang w:val="en-NZ" w:eastAsia="en-GB"/>
        </w:rPr>
        <w:drawing>
          <wp:inline distT="0" distB="0" distL="0" distR="0" wp14:anchorId="5FE62C6D" wp14:editId="78D102AC">
            <wp:extent cx="5589270" cy="2491740"/>
            <wp:effectExtent l="0" t="0" r="0" b="0"/>
            <wp:docPr id="1" name="Picture 1" descr="CWMS Website Header 900x400 MAR 2019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MS Website Header 900x400 MAR 2019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9270" cy="2491740"/>
                    </a:xfrm>
                    <a:prstGeom prst="rect">
                      <a:avLst/>
                    </a:prstGeom>
                    <a:noFill/>
                    <a:ln>
                      <a:noFill/>
                    </a:ln>
                  </pic:spPr>
                </pic:pic>
              </a:graphicData>
            </a:graphic>
          </wp:inline>
        </w:drawing>
      </w:r>
    </w:p>
    <w:p w14:paraId="083F186B" w14:textId="77777777" w:rsidR="00F91843" w:rsidRPr="00F91843" w:rsidRDefault="00F91843" w:rsidP="00F91843">
      <w:pPr>
        <w:spacing w:before="150" w:after="75" w:line="360" w:lineRule="atLeast"/>
        <w:outlineLvl w:val="3"/>
        <w:rPr>
          <w:rFonts w:ascii="Arial" w:eastAsia="Times New Roman" w:hAnsi="Arial" w:cs="Arial"/>
          <w:b/>
          <w:bCs/>
          <w:color w:val="000000"/>
          <w:sz w:val="27"/>
          <w:szCs w:val="27"/>
          <w:lang w:val="en-NZ" w:eastAsia="en-GB"/>
        </w:rPr>
      </w:pPr>
      <w:hyperlink r:id="rId26" w:history="1">
        <w:r w:rsidRPr="00F91843">
          <w:rPr>
            <w:rFonts w:ascii="Arial" w:eastAsia="Times New Roman" w:hAnsi="Arial" w:cs="Arial"/>
            <w:b/>
            <w:bCs/>
            <w:color w:val="67A7C0"/>
            <w:sz w:val="27"/>
            <w:szCs w:val="27"/>
            <w:u w:val="single"/>
            <w:lang w:val="en-NZ" w:eastAsia="en-GB"/>
          </w:rPr>
          <w:t>Canterbury's water</w:t>
        </w:r>
        <w:r w:rsidRPr="00F91843">
          <w:rPr>
            <w:rFonts w:ascii="Arial" w:eastAsia="Times New Roman" w:hAnsi="Arial" w:cs="Arial"/>
            <w:b/>
            <w:bCs/>
            <w:color w:val="67A7C0"/>
            <w:sz w:val="27"/>
            <w:szCs w:val="27"/>
            <w:lang w:val="en-NZ" w:eastAsia="en-GB"/>
          </w:rPr>
          <w:t> </w:t>
        </w:r>
      </w:hyperlink>
    </w:p>
    <w:p w14:paraId="7798844E" w14:textId="77777777" w:rsidR="00F91843" w:rsidRPr="00F91843" w:rsidRDefault="00F91843" w:rsidP="00F91843">
      <w:pPr>
        <w:rPr>
          <w:rFonts w:ascii="Arial" w:eastAsia="Times New Roman" w:hAnsi="Arial" w:cs="Arial"/>
          <w:color w:val="000000"/>
          <w:sz w:val="21"/>
          <w:szCs w:val="21"/>
          <w:lang w:val="en-NZ" w:eastAsia="en-GB"/>
        </w:rPr>
      </w:pPr>
      <w:r w:rsidRPr="00F91843">
        <w:rPr>
          <w:rFonts w:ascii="Arial" w:eastAsia="Times New Roman" w:hAnsi="Arial" w:cs="Arial"/>
          <w:color w:val="000000"/>
          <w:sz w:val="21"/>
          <w:szCs w:val="21"/>
          <w:lang w:val="en-NZ" w:eastAsia="en-GB"/>
        </w:rPr>
        <w:t>Discover what is being done in the community to ensure we have clean and plentiful fresh water now and for...</w:t>
      </w:r>
    </w:p>
    <w:p w14:paraId="31189075" w14:textId="77777777" w:rsidR="00F91843" w:rsidRPr="00F91843" w:rsidRDefault="00F91843" w:rsidP="00F91843">
      <w:pPr>
        <w:rPr>
          <w:rFonts w:ascii="Arial" w:eastAsia="Times New Roman" w:hAnsi="Arial" w:cs="Arial"/>
          <w:color w:val="000000"/>
          <w:sz w:val="21"/>
          <w:szCs w:val="21"/>
          <w:lang w:val="en-NZ" w:eastAsia="en-GB"/>
        </w:rPr>
      </w:pPr>
      <w:hyperlink r:id="rId27" w:history="1">
        <w:r w:rsidRPr="00F91843">
          <w:rPr>
            <w:rFonts w:ascii="Arial" w:eastAsia="Times New Roman" w:hAnsi="Arial" w:cs="Arial"/>
            <w:b/>
            <w:bCs/>
            <w:color w:val="005081"/>
            <w:sz w:val="27"/>
            <w:szCs w:val="27"/>
            <w:bdr w:val="single" w:sz="12" w:space="8" w:color="046B94" w:frame="1"/>
            <w:shd w:val="clear" w:color="auto" w:fill="EBEBEB"/>
            <w:lang w:val="en-NZ" w:eastAsia="en-GB"/>
          </w:rPr>
          <w:t> </w:t>
        </w:r>
        <w:r w:rsidRPr="00F91843">
          <w:rPr>
            <w:rFonts w:ascii="Arial" w:eastAsia="Times New Roman" w:hAnsi="Arial" w:cs="Arial"/>
            <w:b/>
            <w:bCs/>
            <w:color w:val="005081"/>
            <w:sz w:val="27"/>
            <w:szCs w:val="27"/>
            <w:u w:val="single"/>
            <w:bdr w:val="single" w:sz="12" w:space="8" w:color="046B94" w:frame="1"/>
            <w:shd w:val="clear" w:color="auto" w:fill="EBEBEB"/>
            <w:lang w:val="en-NZ" w:eastAsia="en-GB"/>
          </w:rPr>
          <w:t>News archives</w:t>
        </w:r>
      </w:hyperlink>
    </w:p>
    <w:p w14:paraId="6CF03393" w14:textId="5BC78F82" w:rsidR="00133DE5" w:rsidRDefault="00F91843"/>
    <w:p w14:paraId="11D94320" w14:textId="56F0CE62" w:rsidR="00F91843" w:rsidRDefault="00F91843"/>
    <w:p w14:paraId="6F2A626F" w14:textId="0E10F705" w:rsidR="00F91843" w:rsidRDefault="00F91843">
      <w:hyperlink r:id="rId28" w:history="1">
        <w:r w:rsidRPr="00580ACE">
          <w:rPr>
            <w:rStyle w:val="Hyperlink"/>
          </w:rPr>
          <w:t>https://www.ecan.govt.nz/get-involved/news-and-events/2019/nitrate-in-waterways-whats-the-story/</w:t>
        </w:r>
      </w:hyperlink>
    </w:p>
    <w:p w14:paraId="12A12B7F" w14:textId="77777777" w:rsidR="00F91843" w:rsidRDefault="00F91843"/>
    <w:sectPr w:rsidR="00F91843"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3"/>
    <w:rsid w:val="00020893"/>
    <w:rsid w:val="001405F8"/>
    <w:rsid w:val="00186FE4"/>
    <w:rsid w:val="00187A33"/>
    <w:rsid w:val="005028D5"/>
    <w:rsid w:val="00731F4D"/>
    <w:rsid w:val="007E5424"/>
    <w:rsid w:val="008F33D0"/>
    <w:rsid w:val="009B4BED"/>
    <w:rsid w:val="00E81111"/>
    <w:rsid w:val="00F9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3B9AB4"/>
  <w14:defaultImageDpi w14:val="32767"/>
  <w15:chartTrackingRefBased/>
  <w15:docId w15:val="{79B780B0-AC07-9A48-A55C-86F716B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84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F91843"/>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F91843"/>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43"/>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F91843"/>
    <w:rPr>
      <w:rFonts w:ascii="Times New Roman" w:eastAsia="Times New Roman" w:hAnsi="Times New Roman" w:cs="Times New Roman"/>
      <w:b/>
      <w:bCs/>
      <w:sz w:val="27"/>
      <w:szCs w:val="27"/>
      <w:lang w:val="en-NZ" w:eastAsia="en-GB"/>
    </w:rPr>
  </w:style>
  <w:style w:type="character" w:customStyle="1" w:styleId="Heading4Char">
    <w:name w:val="Heading 4 Char"/>
    <w:basedOn w:val="DefaultParagraphFont"/>
    <w:link w:val="Heading4"/>
    <w:uiPriority w:val="9"/>
    <w:rsid w:val="00F91843"/>
    <w:rPr>
      <w:rFonts w:ascii="Times New Roman" w:eastAsia="Times New Roman" w:hAnsi="Times New Roman" w:cs="Times New Roman"/>
      <w:b/>
      <w:bCs/>
      <w:lang w:val="en-NZ" w:eastAsia="en-GB"/>
    </w:rPr>
  </w:style>
  <w:style w:type="character" w:styleId="Strong">
    <w:name w:val="Strong"/>
    <w:basedOn w:val="DefaultParagraphFont"/>
    <w:uiPriority w:val="22"/>
    <w:qFormat/>
    <w:rsid w:val="00F91843"/>
    <w:rPr>
      <w:b/>
      <w:bCs/>
    </w:rPr>
  </w:style>
  <w:style w:type="character" w:customStyle="1" w:styleId="apple-converted-space">
    <w:name w:val="apple-converted-space"/>
    <w:basedOn w:val="DefaultParagraphFont"/>
    <w:rsid w:val="00F91843"/>
  </w:style>
  <w:style w:type="character" w:styleId="Hyperlink">
    <w:name w:val="Hyperlink"/>
    <w:basedOn w:val="DefaultParagraphFont"/>
    <w:uiPriority w:val="99"/>
    <w:unhideWhenUsed/>
    <w:rsid w:val="00F91843"/>
    <w:rPr>
      <w:color w:val="0000FF"/>
      <w:u w:val="single"/>
    </w:rPr>
  </w:style>
  <w:style w:type="paragraph" w:customStyle="1" w:styleId="intro">
    <w:name w:val="intro"/>
    <w:basedOn w:val="Normal"/>
    <w:rsid w:val="00F91843"/>
    <w:pPr>
      <w:spacing w:before="100" w:beforeAutospacing="1" w:after="100" w:afterAutospacing="1"/>
    </w:pPr>
    <w:rPr>
      <w:rFonts w:ascii="Times New Roman" w:eastAsia="Times New Roman" w:hAnsi="Times New Roman" w:cs="Times New Roman"/>
      <w:lang w:val="en-NZ" w:eastAsia="en-GB"/>
    </w:rPr>
  </w:style>
  <w:style w:type="paragraph" w:customStyle="1" w:styleId="paragraph">
    <w:name w:val="paragraph"/>
    <w:basedOn w:val="Normal"/>
    <w:rsid w:val="00F91843"/>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F91843"/>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F9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505">
      <w:bodyDiv w:val="1"/>
      <w:marLeft w:val="0"/>
      <w:marRight w:val="0"/>
      <w:marTop w:val="0"/>
      <w:marBottom w:val="0"/>
      <w:divBdr>
        <w:top w:val="none" w:sz="0" w:space="0" w:color="auto"/>
        <w:left w:val="none" w:sz="0" w:space="0" w:color="auto"/>
        <w:bottom w:val="none" w:sz="0" w:space="0" w:color="auto"/>
        <w:right w:val="none" w:sz="0" w:space="0" w:color="auto"/>
      </w:divBdr>
      <w:divsChild>
        <w:div w:id="980185103">
          <w:marLeft w:val="-225"/>
          <w:marRight w:val="-225"/>
          <w:marTop w:val="0"/>
          <w:marBottom w:val="0"/>
          <w:divBdr>
            <w:top w:val="none" w:sz="0" w:space="0" w:color="auto"/>
            <w:left w:val="none" w:sz="0" w:space="0" w:color="auto"/>
            <w:bottom w:val="none" w:sz="0" w:space="0" w:color="auto"/>
            <w:right w:val="none" w:sz="0" w:space="0" w:color="auto"/>
          </w:divBdr>
          <w:divsChild>
            <w:div w:id="1943370482">
              <w:marLeft w:val="-225"/>
              <w:marRight w:val="-225"/>
              <w:marTop w:val="0"/>
              <w:marBottom w:val="0"/>
              <w:divBdr>
                <w:top w:val="none" w:sz="0" w:space="0" w:color="auto"/>
                <w:left w:val="none" w:sz="0" w:space="0" w:color="auto"/>
                <w:bottom w:val="none" w:sz="0" w:space="0" w:color="auto"/>
                <w:right w:val="none" w:sz="0" w:space="0" w:color="auto"/>
              </w:divBdr>
              <w:divsChild>
                <w:div w:id="1361586061">
                  <w:marLeft w:val="0"/>
                  <w:marRight w:val="0"/>
                  <w:marTop w:val="0"/>
                  <w:marBottom w:val="450"/>
                  <w:divBdr>
                    <w:top w:val="none" w:sz="0" w:space="0" w:color="auto"/>
                    <w:left w:val="none" w:sz="0" w:space="0" w:color="auto"/>
                    <w:bottom w:val="none" w:sz="0" w:space="0" w:color="auto"/>
                    <w:right w:val="none" w:sz="0" w:space="0" w:color="auto"/>
                  </w:divBdr>
                  <w:divsChild>
                    <w:div w:id="310407013">
                      <w:marLeft w:val="0"/>
                      <w:marRight w:val="0"/>
                      <w:marTop w:val="0"/>
                      <w:marBottom w:val="0"/>
                      <w:divBdr>
                        <w:top w:val="none" w:sz="0" w:space="0" w:color="auto"/>
                        <w:left w:val="none" w:sz="0" w:space="0" w:color="auto"/>
                        <w:bottom w:val="none" w:sz="0" w:space="0" w:color="auto"/>
                        <w:right w:val="none" w:sz="0" w:space="0" w:color="auto"/>
                      </w:divBdr>
                      <w:divsChild>
                        <w:div w:id="1053503561">
                          <w:marLeft w:val="0"/>
                          <w:marRight w:val="0"/>
                          <w:marTop w:val="0"/>
                          <w:marBottom w:val="0"/>
                          <w:divBdr>
                            <w:top w:val="none" w:sz="0" w:space="0" w:color="auto"/>
                            <w:left w:val="none" w:sz="0" w:space="0" w:color="auto"/>
                            <w:bottom w:val="none" w:sz="0" w:space="0" w:color="auto"/>
                            <w:right w:val="none" w:sz="0" w:space="0" w:color="auto"/>
                          </w:divBdr>
                        </w:div>
                        <w:div w:id="38436470">
                          <w:marLeft w:val="0"/>
                          <w:marRight w:val="0"/>
                          <w:marTop w:val="0"/>
                          <w:marBottom w:val="0"/>
                          <w:divBdr>
                            <w:top w:val="none" w:sz="0" w:space="0" w:color="auto"/>
                            <w:left w:val="none" w:sz="0" w:space="0" w:color="auto"/>
                            <w:bottom w:val="none" w:sz="0" w:space="0" w:color="auto"/>
                            <w:right w:val="none" w:sz="0" w:space="0" w:color="auto"/>
                          </w:divBdr>
                        </w:div>
                      </w:divsChild>
                    </w:div>
                    <w:div w:id="735863250">
                      <w:marLeft w:val="0"/>
                      <w:marRight w:val="0"/>
                      <w:marTop w:val="0"/>
                      <w:marBottom w:val="0"/>
                      <w:divBdr>
                        <w:top w:val="none" w:sz="0" w:space="0" w:color="auto"/>
                        <w:left w:val="none" w:sz="0" w:space="0" w:color="auto"/>
                        <w:bottom w:val="none" w:sz="0" w:space="0" w:color="auto"/>
                        <w:right w:val="none" w:sz="0" w:space="0" w:color="auto"/>
                      </w:divBdr>
                      <w:divsChild>
                        <w:div w:id="2052075621">
                          <w:marLeft w:val="0"/>
                          <w:marRight w:val="0"/>
                          <w:marTop w:val="0"/>
                          <w:marBottom w:val="0"/>
                          <w:divBdr>
                            <w:top w:val="none" w:sz="0" w:space="0" w:color="auto"/>
                            <w:left w:val="none" w:sz="0" w:space="0" w:color="auto"/>
                            <w:bottom w:val="none" w:sz="0" w:space="0" w:color="auto"/>
                            <w:right w:val="none" w:sz="0" w:space="0" w:color="auto"/>
                          </w:divBdr>
                          <w:divsChild>
                            <w:div w:id="484905445">
                              <w:marLeft w:val="0"/>
                              <w:marRight w:val="0"/>
                              <w:marTop w:val="0"/>
                              <w:marBottom w:val="15"/>
                              <w:divBdr>
                                <w:top w:val="none" w:sz="0" w:space="0" w:color="auto"/>
                                <w:left w:val="none" w:sz="0" w:space="0" w:color="auto"/>
                                <w:bottom w:val="none" w:sz="0" w:space="0" w:color="auto"/>
                                <w:right w:val="none" w:sz="0" w:space="0" w:color="auto"/>
                              </w:divBdr>
                            </w:div>
                          </w:divsChild>
                        </w:div>
                        <w:div w:id="242422929">
                          <w:marLeft w:val="0"/>
                          <w:marRight w:val="0"/>
                          <w:marTop w:val="0"/>
                          <w:marBottom w:val="0"/>
                          <w:divBdr>
                            <w:top w:val="none" w:sz="0" w:space="0" w:color="auto"/>
                            <w:left w:val="none" w:sz="0" w:space="0" w:color="auto"/>
                            <w:bottom w:val="none" w:sz="0" w:space="0" w:color="auto"/>
                            <w:right w:val="none" w:sz="0" w:space="0" w:color="auto"/>
                          </w:divBdr>
                          <w:divsChild>
                            <w:div w:id="771779989">
                              <w:marLeft w:val="0"/>
                              <w:marRight w:val="0"/>
                              <w:marTop w:val="0"/>
                              <w:marBottom w:val="15"/>
                              <w:divBdr>
                                <w:top w:val="none" w:sz="0" w:space="0" w:color="auto"/>
                                <w:left w:val="none" w:sz="0" w:space="0" w:color="auto"/>
                                <w:bottom w:val="none" w:sz="0" w:space="0" w:color="auto"/>
                                <w:right w:val="none" w:sz="0" w:space="0" w:color="auto"/>
                              </w:divBdr>
                            </w:div>
                          </w:divsChild>
                        </w:div>
                        <w:div w:id="2073891398">
                          <w:marLeft w:val="0"/>
                          <w:marRight w:val="0"/>
                          <w:marTop w:val="0"/>
                          <w:marBottom w:val="0"/>
                          <w:divBdr>
                            <w:top w:val="none" w:sz="0" w:space="0" w:color="auto"/>
                            <w:left w:val="none" w:sz="0" w:space="0" w:color="auto"/>
                            <w:bottom w:val="none" w:sz="0" w:space="0" w:color="auto"/>
                            <w:right w:val="none" w:sz="0" w:space="0" w:color="auto"/>
                          </w:divBdr>
                          <w:divsChild>
                            <w:div w:id="497772064">
                              <w:marLeft w:val="0"/>
                              <w:marRight w:val="0"/>
                              <w:marTop w:val="0"/>
                              <w:marBottom w:val="15"/>
                              <w:divBdr>
                                <w:top w:val="none" w:sz="0" w:space="0" w:color="auto"/>
                                <w:left w:val="none" w:sz="0" w:space="0" w:color="auto"/>
                                <w:bottom w:val="none" w:sz="0" w:space="0" w:color="auto"/>
                                <w:right w:val="none" w:sz="0" w:space="0" w:color="auto"/>
                              </w:divBdr>
                            </w:div>
                          </w:divsChild>
                        </w:div>
                        <w:div w:id="911309023">
                          <w:marLeft w:val="0"/>
                          <w:marRight w:val="0"/>
                          <w:marTop w:val="0"/>
                          <w:marBottom w:val="0"/>
                          <w:divBdr>
                            <w:top w:val="none" w:sz="0" w:space="0" w:color="auto"/>
                            <w:left w:val="none" w:sz="0" w:space="0" w:color="auto"/>
                            <w:bottom w:val="none" w:sz="0" w:space="0" w:color="auto"/>
                            <w:right w:val="none" w:sz="0" w:space="0" w:color="auto"/>
                          </w:divBdr>
                          <w:divsChild>
                            <w:div w:id="377314759">
                              <w:marLeft w:val="0"/>
                              <w:marRight w:val="0"/>
                              <w:marTop w:val="0"/>
                              <w:marBottom w:val="15"/>
                              <w:divBdr>
                                <w:top w:val="none" w:sz="0" w:space="0" w:color="auto"/>
                                <w:left w:val="none" w:sz="0" w:space="0" w:color="auto"/>
                                <w:bottom w:val="none" w:sz="0" w:space="0" w:color="auto"/>
                                <w:right w:val="none" w:sz="0" w:space="0" w:color="auto"/>
                              </w:divBdr>
                            </w:div>
                          </w:divsChild>
                        </w:div>
                        <w:div w:id="330908206">
                          <w:marLeft w:val="0"/>
                          <w:marRight w:val="0"/>
                          <w:marTop w:val="0"/>
                          <w:marBottom w:val="0"/>
                          <w:divBdr>
                            <w:top w:val="none" w:sz="0" w:space="0" w:color="auto"/>
                            <w:left w:val="none" w:sz="0" w:space="0" w:color="auto"/>
                            <w:bottom w:val="none" w:sz="0" w:space="0" w:color="auto"/>
                            <w:right w:val="none" w:sz="0" w:space="0" w:color="auto"/>
                          </w:divBdr>
                          <w:divsChild>
                            <w:div w:id="612052629">
                              <w:marLeft w:val="0"/>
                              <w:marRight w:val="0"/>
                              <w:marTop w:val="0"/>
                              <w:marBottom w:val="15"/>
                              <w:divBdr>
                                <w:top w:val="none" w:sz="0" w:space="0" w:color="auto"/>
                                <w:left w:val="none" w:sz="0" w:space="0" w:color="auto"/>
                                <w:bottom w:val="none" w:sz="0" w:space="0" w:color="auto"/>
                                <w:right w:val="none" w:sz="0" w:space="0" w:color="auto"/>
                              </w:divBdr>
                            </w:div>
                          </w:divsChild>
                        </w:div>
                        <w:div w:id="1610549328">
                          <w:marLeft w:val="0"/>
                          <w:marRight w:val="0"/>
                          <w:marTop w:val="0"/>
                          <w:marBottom w:val="0"/>
                          <w:divBdr>
                            <w:top w:val="none" w:sz="0" w:space="0" w:color="auto"/>
                            <w:left w:val="none" w:sz="0" w:space="0" w:color="auto"/>
                            <w:bottom w:val="none" w:sz="0" w:space="0" w:color="auto"/>
                            <w:right w:val="none" w:sz="0" w:space="0" w:color="auto"/>
                          </w:divBdr>
                          <w:divsChild>
                            <w:div w:id="152450071">
                              <w:marLeft w:val="0"/>
                              <w:marRight w:val="0"/>
                              <w:marTop w:val="0"/>
                              <w:marBottom w:val="15"/>
                              <w:divBdr>
                                <w:top w:val="none" w:sz="0" w:space="0" w:color="auto"/>
                                <w:left w:val="none" w:sz="0" w:space="0" w:color="auto"/>
                                <w:bottom w:val="none" w:sz="0" w:space="0" w:color="auto"/>
                                <w:right w:val="none" w:sz="0" w:space="0" w:color="auto"/>
                              </w:divBdr>
                            </w:div>
                          </w:divsChild>
                        </w:div>
                        <w:div w:id="229310885">
                          <w:marLeft w:val="0"/>
                          <w:marRight w:val="0"/>
                          <w:marTop w:val="0"/>
                          <w:marBottom w:val="0"/>
                          <w:divBdr>
                            <w:top w:val="none" w:sz="0" w:space="0" w:color="auto"/>
                            <w:left w:val="none" w:sz="0" w:space="0" w:color="auto"/>
                            <w:bottom w:val="none" w:sz="0" w:space="0" w:color="auto"/>
                            <w:right w:val="none" w:sz="0" w:space="0" w:color="auto"/>
                          </w:divBdr>
                          <w:divsChild>
                            <w:div w:id="1619295668">
                              <w:marLeft w:val="0"/>
                              <w:marRight w:val="0"/>
                              <w:marTop w:val="0"/>
                              <w:marBottom w:val="15"/>
                              <w:divBdr>
                                <w:top w:val="none" w:sz="0" w:space="0" w:color="auto"/>
                                <w:left w:val="none" w:sz="0" w:space="0" w:color="auto"/>
                                <w:bottom w:val="none" w:sz="0" w:space="0" w:color="auto"/>
                                <w:right w:val="none" w:sz="0" w:space="0" w:color="auto"/>
                              </w:divBdr>
                            </w:div>
                          </w:divsChild>
                        </w:div>
                        <w:div w:id="388378693">
                          <w:marLeft w:val="0"/>
                          <w:marRight w:val="0"/>
                          <w:marTop w:val="0"/>
                          <w:marBottom w:val="0"/>
                          <w:divBdr>
                            <w:top w:val="none" w:sz="0" w:space="0" w:color="auto"/>
                            <w:left w:val="none" w:sz="0" w:space="0" w:color="auto"/>
                            <w:bottom w:val="none" w:sz="0" w:space="0" w:color="auto"/>
                            <w:right w:val="none" w:sz="0" w:space="0" w:color="auto"/>
                          </w:divBdr>
                          <w:divsChild>
                            <w:div w:id="740785982">
                              <w:marLeft w:val="0"/>
                              <w:marRight w:val="0"/>
                              <w:marTop w:val="0"/>
                              <w:marBottom w:val="15"/>
                              <w:divBdr>
                                <w:top w:val="none" w:sz="0" w:space="0" w:color="auto"/>
                                <w:left w:val="none" w:sz="0" w:space="0" w:color="auto"/>
                                <w:bottom w:val="none" w:sz="0" w:space="0" w:color="auto"/>
                                <w:right w:val="none" w:sz="0" w:space="0" w:color="auto"/>
                              </w:divBdr>
                            </w:div>
                          </w:divsChild>
                        </w:div>
                        <w:div w:id="465975562">
                          <w:marLeft w:val="0"/>
                          <w:marRight w:val="0"/>
                          <w:marTop w:val="0"/>
                          <w:marBottom w:val="0"/>
                          <w:divBdr>
                            <w:top w:val="none" w:sz="0" w:space="0" w:color="auto"/>
                            <w:left w:val="none" w:sz="0" w:space="0" w:color="auto"/>
                            <w:bottom w:val="none" w:sz="0" w:space="0" w:color="auto"/>
                            <w:right w:val="none" w:sz="0" w:space="0" w:color="auto"/>
                          </w:divBdr>
                          <w:divsChild>
                            <w:div w:id="1474592451">
                              <w:marLeft w:val="0"/>
                              <w:marRight w:val="0"/>
                              <w:marTop w:val="0"/>
                              <w:marBottom w:val="15"/>
                              <w:divBdr>
                                <w:top w:val="none" w:sz="0" w:space="0" w:color="auto"/>
                                <w:left w:val="none" w:sz="0" w:space="0" w:color="auto"/>
                                <w:bottom w:val="none" w:sz="0" w:space="0" w:color="auto"/>
                                <w:right w:val="none" w:sz="0" w:space="0" w:color="auto"/>
                              </w:divBdr>
                            </w:div>
                          </w:divsChild>
                        </w:div>
                        <w:div w:id="1422026688">
                          <w:marLeft w:val="0"/>
                          <w:marRight w:val="0"/>
                          <w:marTop w:val="0"/>
                          <w:marBottom w:val="0"/>
                          <w:divBdr>
                            <w:top w:val="none" w:sz="0" w:space="0" w:color="auto"/>
                            <w:left w:val="none" w:sz="0" w:space="0" w:color="auto"/>
                            <w:bottom w:val="none" w:sz="0" w:space="0" w:color="auto"/>
                            <w:right w:val="none" w:sz="0" w:space="0" w:color="auto"/>
                          </w:divBdr>
                          <w:divsChild>
                            <w:div w:id="1324504349">
                              <w:marLeft w:val="0"/>
                              <w:marRight w:val="0"/>
                              <w:marTop w:val="0"/>
                              <w:marBottom w:val="15"/>
                              <w:divBdr>
                                <w:top w:val="none" w:sz="0" w:space="0" w:color="auto"/>
                                <w:left w:val="none" w:sz="0" w:space="0" w:color="auto"/>
                                <w:bottom w:val="none" w:sz="0" w:space="0" w:color="auto"/>
                                <w:right w:val="none" w:sz="0" w:space="0" w:color="auto"/>
                              </w:divBdr>
                            </w:div>
                          </w:divsChild>
                        </w:div>
                        <w:div w:id="1382166141">
                          <w:marLeft w:val="0"/>
                          <w:marRight w:val="0"/>
                          <w:marTop w:val="0"/>
                          <w:marBottom w:val="0"/>
                          <w:divBdr>
                            <w:top w:val="none" w:sz="0" w:space="0" w:color="auto"/>
                            <w:left w:val="none" w:sz="0" w:space="0" w:color="auto"/>
                            <w:bottom w:val="none" w:sz="0" w:space="0" w:color="auto"/>
                            <w:right w:val="none" w:sz="0" w:space="0" w:color="auto"/>
                          </w:divBdr>
                          <w:divsChild>
                            <w:div w:id="1660695357">
                              <w:marLeft w:val="0"/>
                              <w:marRight w:val="0"/>
                              <w:marTop w:val="0"/>
                              <w:marBottom w:val="15"/>
                              <w:divBdr>
                                <w:top w:val="none" w:sz="0" w:space="0" w:color="auto"/>
                                <w:left w:val="none" w:sz="0" w:space="0" w:color="auto"/>
                                <w:bottom w:val="none" w:sz="0" w:space="0" w:color="auto"/>
                                <w:right w:val="none" w:sz="0" w:space="0" w:color="auto"/>
                              </w:divBdr>
                            </w:div>
                          </w:divsChild>
                        </w:div>
                        <w:div w:id="1983383496">
                          <w:marLeft w:val="0"/>
                          <w:marRight w:val="0"/>
                          <w:marTop w:val="0"/>
                          <w:marBottom w:val="0"/>
                          <w:divBdr>
                            <w:top w:val="none" w:sz="0" w:space="0" w:color="auto"/>
                            <w:left w:val="none" w:sz="0" w:space="0" w:color="auto"/>
                            <w:bottom w:val="none" w:sz="0" w:space="0" w:color="auto"/>
                            <w:right w:val="none" w:sz="0" w:space="0" w:color="auto"/>
                          </w:divBdr>
                          <w:divsChild>
                            <w:div w:id="288900591">
                              <w:marLeft w:val="0"/>
                              <w:marRight w:val="0"/>
                              <w:marTop w:val="0"/>
                              <w:marBottom w:val="15"/>
                              <w:divBdr>
                                <w:top w:val="none" w:sz="0" w:space="0" w:color="auto"/>
                                <w:left w:val="none" w:sz="0" w:space="0" w:color="auto"/>
                                <w:bottom w:val="none" w:sz="0" w:space="0" w:color="auto"/>
                                <w:right w:val="none" w:sz="0" w:space="0" w:color="auto"/>
                              </w:divBdr>
                            </w:div>
                          </w:divsChild>
                        </w:div>
                        <w:div w:id="2118745234">
                          <w:marLeft w:val="0"/>
                          <w:marRight w:val="0"/>
                          <w:marTop w:val="0"/>
                          <w:marBottom w:val="0"/>
                          <w:divBdr>
                            <w:top w:val="none" w:sz="0" w:space="0" w:color="auto"/>
                            <w:left w:val="none" w:sz="0" w:space="0" w:color="auto"/>
                            <w:bottom w:val="none" w:sz="0" w:space="0" w:color="auto"/>
                            <w:right w:val="none" w:sz="0" w:space="0" w:color="auto"/>
                          </w:divBdr>
                          <w:divsChild>
                            <w:div w:id="213289868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53654791">
                  <w:marLeft w:val="0"/>
                  <w:marRight w:val="0"/>
                  <w:marTop w:val="0"/>
                  <w:marBottom w:val="0"/>
                  <w:divBdr>
                    <w:top w:val="none" w:sz="0" w:space="0" w:color="auto"/>
                    <w:left w:val="none" w:sz="0" w:space="0" w:color="auto"/>
                    <w:bottom w:val="none" w:sz="0" w:space="0" w:color="auto"/>
                    <w:right w:val="none" w:sz="0" w:space="0" w:color="auto"/>
                  </w:divBdr>
                  <w:divsChild>
                    <w:div w:id="193540435">
                      <w:marLeft w:val="0"/>
                      <w:marRight w:val="0"/>
                      <w:marTop w:val="0"/>
                      <w:marBottom w:val="0"/>
                      <w:divBdr>
                        <w:top w:val="none" w:sz="0" w:space="0" w:color="auto"/>
                        <w:left w:val="none" w:sz="0" w:space="0" w:color="auto"/>
                        <w:bottom w:val="none" w:sz="0" w:space="0" w:color="auto"/>
                        <w:right w:val="none" w:sz="0" w:space="0" w:color="auto"/>
                      </w:divBdr>
                      <w:divsChild>
                        <w:div w:id="504711603">
                          <w:marLeft w:val="0"/>
                          <w:marRight w:val="0"/>
                          <w:marTop w:val="150"/>
                          <w:marBottom w:val="300"/>
                          <w:divBdr>
                            <w:top w:val="none" w:sz="0" w:space="0" w:color="auto"/>
                            <w:left w:val="none" w:sz="0" w:space="0" w:color="auto"/>
                            <w:bottom w:val="none" w:sz="0" w:space="0" w:color="auto"/>
                            <w:right w:val="none" w:sz="0" w:space="0" w:color="auto"/>
                          </w:divBdr>
                          <w:divsChild>
                            <w:div w:id="1319383274">
                              <w:marLeft w:val="0"/>
                              <w:marRight w:val="0"/>
                              <w:marTop w:val="0"/>
                              <w:marBottom w:val="0"/>
                              <w:divBdr>
                                <w:top w:val="none" w:sz="0" w:space="0" w:color="auto"/>
                                <w:left w:val="none" w:sz="0" w:space="0" w:color="auto"/>
                                <w:bottom w:val="none" w:sz="0" w:space="0" w:color="auto"/>
                                <w:right w:val="none" w:sz="0" w:space="0" w:color="auto"/>
                              </w:divBdr>
                              <w:divsChild>
                                <w:div w:id="1746486688">
                                  <w:marLeft w:val="0"/>
                                  <w:marRight w:val="0"/>
                                  <w:marTop w:val="0"/>
                                  <w:marBottom w:val="0"/>
                                  <w:divBdr>
                                    <w:top w:val="none" w:sz="0" w:space="0" w:color="auto"/>
                                    <w:left w:val="none" w:sz="0" w:space="0" w:color="auto"/>
                                    <w:bottom w:val="none" w:sz="0" w:space="0" w:color="auto"/>
                                    <w:right w:val="none" w:sz="0" w:space="0" w:color="auto"/>
                                  </w:divBdr>
                                </w:div>
                                <w:div w:id="773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1844">
                          <w:marLeft w:val="0"/>
                          <w:marRight w:val="0"/>
                          <w:marTop w:val="150"/>
                          <w:marBottom w:val="300"/>
                          <w:divBdr>
                            <w:top w:val="none" w:sz="0" w:space="0" w:color="auto"/>
                            <w:left w:val="none" w:sz="0" w:space="0" w:color="auto"/>
                            <w:bottom w:val="none" w:sz="0" w:space="0" w:color="auto"/>
                            <w:right w:val="none" w:sz="0" w:space="0" w:color="auto"/>
                          </w:divBdr>
                          <w:divsChild>
                            <w:div w:id="1085765373">
                              <w:marLeft w:val="0"/>
                              <w:marRight w:val="0"/>
                              <w:marTop w:val="0"/>
                              <w:marBottom w:val="0"/>
                              <w:divBdr>
                                <w:top w:val="none" w:sz="0" w:space="0" w:color="auto"/>
                                <w:left w:val="none" w:sz="0" w:space="0" w:color="auto"/>
                                <w:bottom w:val="none" w:sz="0" w:space="0" w:color="auto"/>
                                <w:right w:val="none" w:sz="0" w:space="0" w:color="auto"/>
                              </w:divBdr>
                              <w:divsChild>
                                <w:div w:id="1671104081">
                                  <w:marLeft w:val="0"/>
                                  <w:marRight w:val="0"/>
                                  <w:marTop w:val="0"/>
                                  <w:marBottom w:val="0"/>
                                  <w:divBdr>
                                    <w:top w:val="none" w:sz="0" w:space="0" w:color="auto"/>
                                    <w:left w:val="none" w:sz="0" w:space="0" w:color="auto"/>
                                    <w:bottom w:val="none" w:sz="0" w:space="0" w:color="auto"/>
                                    <w:right w:val="none" w:sz="0" w:space="0" w:color="auto"/>
                                  </w:divBdr>
                                </w:div>
                                <w:div w:id="1850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n.govt.nz/get-involved/news-and-events/?subject=31" TargetMode="External"/><Relationship Id="rId13" Type="http://schemas.openxmlformats.org/officeDocument/2006/relationships/hyperlink" Target="https://www.ecan.govt.nz/your-region/plans-strategies-and-bylaws/canterbury-land-and-water-regional-plan/" TargetMode="External"/><Relationship Id="rId18" Type="http://schemas.openxmlformats.org/officeDocument/2006/relationships/hyperlink" Target="https://www.ecan.govt.nz/get-involved/news-and-events/2019/nitrate-in-waterways-whats-the-story/your-region/your-environment/water/canterburys-water/" TargetMode="External"/><Relationship Id="rId26" Type="http://schemas.openxmlformats.org/officeDocument/2006/relationships/hyperlink" Target="https://www.ecan.govt.nz/your-region/your-environment/water/canterburys-water/" TargetMode="External"/><Relationship Id="rId3" Type="http://schemas.openxmlformats.org/officeDocument/2006/relationships/webSettings" Target="webSettings.xml"/><Relationship Id="rId21" Type="http://schemas.openxmlformats.org/officeDocument/2006/relationships/hyperlink" Target="https://www.ecan.govt.nz/get-involved/news-and-events/2019/groundwater-quality-survey-released/" TargetMode="External"/><Relationship Id="rId7" Type="http://schemas.openxmlformats.org/officeDocument/2006/relationships/hyperlink" Target="https://www.ecan.govt.nz/get-involved/news-and-events/?subject=8" TargetMode="External"/><Relationship Id="rId12" Type="http://schemas.openxmlformats.org/officeDocument/2006/relationships/hyperlink" Target="https://www.ecan.govt.nz/your-region/your-environment/water/canterburys-approach-to-water-management/" TargetMode="External"/><Relationship Id="rId17" Type="http://schemas.openxmlformats.org/officeDocument/2006/relationships/hyperlink" Target="https://www.ecan.govt.nz/get-involved/news-and-events/2019/nitrate-in-waterways-whats-the-story/get-involved/news-and-events/2018/water-quality-trends-in-canterbury-august-2018/"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lawa.org.nz/explore-data/river-quality/" TargetMode="External"/><Relationship Id="rId20" Type="http://schemas.openxmlformats.org/officeDocument/2006/relationships/hyperlink" Target="https://www.youtube.com/watch?v=kQBe7iaW-J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an.govt.nz/get-involved/news-and-events/?subject=13" TargetMode="External"/><Relationship Id="rId11" Type="http://schemas.openxmlformats.org/officeDocument/2006/relationships/hyperlink" Target="https://www.ecan.govt.nz/get-involved/news-and-events/?subject=3" TargetMode="External"/><Relationship Id="rId24" Type="http://schemas.openxmlformats.org/officeDocument/2006/relationships/hyperlink" Target="https://www.ecan.govt.nz/your-region/your-environment/water/canterburys-water/" TargetMode="External"/><Relationship Id="rId5" Type="http://schemas.openxmlformats.org/officeDocument/2006/relationships/hyperlink" Target="https://www.ecan.govt.nz/get-involved/news-and-events/?category=News" TargetMode="External"/><Relationship Id="rId15" Type="http://schemas.openxmlformats.org/officeDocument/2006/relationships/hyperlink" Target="https://www.ecan.govt.nz/reporting-back/water-quality-in-our-monitored-rivers-and-streams/" TargetMode="External"/><Relationship Id="rId23" Type="http://schemas.openxmlformats.org/officeDocument/2006/relationships/hyperlink" Target="https://www.ecan.govt.nz/get-involved/news-and-events/2019/groundwater-quality-survey-released/" TargetMode="External"/><Relationship Id="rId28" Type="http://schemas.openxmlformats.org/officeDocument/2006/relationships/hyperlink" Target="https://www.ecan.govt.nz/get-involved/news-and-events/2019/nitrate-in-waterways-whats-the-story/" TargetMode="External"/><Relationship Id="rId10" Type="http://schemas.openxmlformats.org/officeDocument/2006/relationships/hyperlink" Target="https://www.ecan.govt.nz/get-involved/news-and-events/?subject=2" TargetMode="External"/><Relationship Id="rId19" Type="http://schemas.openxmlformats.org/officeDocument/2006/relationships/hyperlink" Target="https://www.ecan.govt.nz/get-involved/news-and-events/2019/nitrate-in-waterways-whats-the-story/your-region/your-environment/water/whats-happening-in-my-water-zone/" TargetMode="External"/><Relationship Id="rId4" Type="http://schemas.openxmlformats.org/officeDocument/2006/relationships/image" Target="media/image1.jpeg"/><Relationship Id="rId9" Type="http://schemas.openxmlformats.org/officeDocument/2006/relationships/hyperlink" Target="https://www.ecan.govt.nz/get-involved/news-and-events/?subject=18" TargetMode="External"/><Relationship Id="rId14" Type="http://schemas.openxmlformats.org/officeDocument/2006/relationships/hyperlink" Target="https://www.ecan.govt.nz/your-region/your-environment/water/drinking-water-quality/" TargetMode="External"/><Relationship Id="rId22" Type="http://schemas.openxmlformats.org/officeDocument/2006/relationships/image" Target="media/image2.jpeg"/><Relationship Id="rId27" Type="http://schemas.openxmlformats.org/officeDocument/2006/relationships/hyperlink" Target="https://www.ecan.govt.nz/get-involved/news-and-events/20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2020-04-01T03:18:00Z</dcterms:created>
  <dcterms:modified xsi:type="dcterms:W3CDTF">2020-04-01T03:19:00Z</dcterms:modified>
</cp:coreProperties>
</file>